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44D" w:rsidRPr="00D16AF8" w:rsidRDefault="0047744D" w:rsidP="0047744D">
      <w:pPr>
        <w:jc w:val="center"/>
        <w:rPr>
          <w:b/>
          <w:color w:val="FF0000"/>
          <w:sz w:val="28"/>
          <w:szCs w:val="28"/>
        </w:rPr>
      </w:pPr>
      <w:r w:rsidRPr="00B367EF">
        <w:rPr>
          <w:b/>
          <w:sz w:val="28"/>
          <w:szCs w:val="28"/>
        </w:rPr>
        <w:t>Roanoke Valley Governor’s School Regional Board</w:t>
      </w:r>
      <w:r w:rsidRPr="00B367EF">
        <w:rPr>
          <w:b/>
          <w:sz w:val="28"/>
          <w:szCs w:val="28"/>
        </w:rPr>
        <w:br/>
        <w:t xml:space="preserve">Minutes of </w:t>
      </w:r>
      <w:r w:rsidR="00075118">
        <w:rPr>
          <w:b/>
          <w:sz w:val="28"/>
          <w:szCs w:val="28"/>
        </w:rPr>
        <w:t>April 22</w:t>
      </w:r>
      <w:r w:rsidR="003A29C6">
        <w:rPr>
          <w:b/>
          <w:sz w:val="28"/>
          <w:szCs w:val="28"/>
        </w:rPr>
        <w:t>, 2019</w:t>
      </w:r>
      <w:r w:rsidR="00756AE3">
        <w:rPr>
          <w:b/>
          <w:sz w:val="28"/>
          <w:szCs w:val="28"/>
        </w:rPr>
        <w:t xml:space="preserve"> </w:t>
      </w:r>
      <w:r w:rsidRPr="00B367EF">
        <w:rPr>
          <w:b/>
          <w:sz w:val="28"/>
          <w:szCs w:val="28"/>
        </w:rPr>
        <w:t>Meeting</w:t>
      </w:r>
      <w:r w:rsidR="00D16AF8">
        <w:rPr>
          <w:b/>
          <w:sz w:val="28"/>
          <w:szCs w:val="28"/>
        </w:rPr>
        <w:t xml:space="preserve"> - </w:t>
      </w:r>
      <w:r w:rsidR="00D16AF8">
        <w:rPr>
          <w:b/>
          <w:color w:val="FF0000"/>
          <w:sz w:val="28"/>
          <w:szCs w:val="28"/>
        </w:rPr>
        <w:t>DRAFT</w:t>
      </w:r>
    </w:p>
    <w:p w:rsidR="0047744D" w:rsidRDefault="0047744D" w:rsidP="00FE1DBD">
      <w:pPr>
        <w:spacing w:line="240" w:lineRule="auto"/>
      </w:pPr>
      <w:r>
        <w:t xml:space="preserve">The Roanoke Valley Governor’s School Regional Board </w:t>
      </w:r>
      <w:r w:rsidR="00063D8A">
        <w:t xml:space="preserve">met on Monday, </w:t>
      </w:r>
      <w:r w:rsidR="00075118">
        <w:t>April 22</w:t>
      </w:r>
      <w:r w:rsidR="003A29C6">
        <w:t>, 2019</w:t>
      </w:r>
      <w:r w:rsidR="00063D8A">
        <w:t xml:space="preserve">, </w:t>
      </w:r>
      <w:r>
        <w:t xml:space="preserve">at 6:30 p.m. in the Roanoke Valley Governor’s School Lecture Hall.  The following Board members were present: </w:t>
      </w:r>
    </w:p>
    <w:p w:rsidR="00075118" w:rsidRDefault="005E446F" w:rsidP="00075118">
      <w:pPr>
        <w:ind w:left="720"/>
      </w:pPr>
      <w:r>
        <w:t>Mr. Mark Cathey</w:t>
      </w:r>
      <w:r>
        <w:tab/>
      </w:r>
      <w:r>
        <w:tab/>
        <w:t>Roanoke City</w:t>
      </w:r>
      <w:r w:rsidR="0047744D">
        <w:tab/>
      </w:r>
      <w:r w:rsidR="0047744D">
        <w:tab/>
      </w:r>
      <w:r w:rsidR="0047744D">
        <w:tab/>
        <w:t>Chairman</w:t>
      </w:r>
      <w:r w:rsidR="00415775">
        <w:br/>
        <w:t>Mr. Jason Johnson</w:t>
      </w:r>
      <w:r w:rsidR="00415775">
        <w:tab/>
      </w:r>
      <w:r w:rsidR="00415775">
        <w:tab/>
        <w:t>Bedford County</w:t>
      </w:r>
      <w:r w:rsidR="00415775">
        <w:tab/>
      </w:r>
      <w:r w:rsidR="00415775">
        <w:tab/>
        <w:t>Vice Chairman</w:t>
      </w:r>
      <w:r w:rsidR="00415775">
        <w:br/>
      </w:r>
      <w:r w:rsidR="001E71BC">
        <w:t>D</w:t>
      </w:r>
      <w:r w:rsidR="00B64D46">
        <w:t>r. Michael Chiglinsky</w:t>
      </w:r>
      <w:r w:rsidR="00B64D46">
        <w:tab/>
        <w:t>Salem City</w:t>
      </w:r>
      <w:r w:rsidR="00415775">
        <w:br/>
        <w:t>Mrs. Michelle Crook</w:t>
      </w:r>
      <w:r w:rsidR="00415775">
        <w:tab/>
      </w:r>
      <w:r w:rsidR="00415775">
        <w:tab/>
        <w:t xml:space="preserve">Botetourt County  </w:t>
      </w:r>
      <w:r w:rsidR="00415775">
        <w:tab/>
      </w:r>
      <w:r w:rsidR="00415775">
        <w:tab/>
      </w:r>
      <w:r w:rsidR="00075118">
        <w:br/>
        <w:t>Mr. Patrick Myers</w:t>
      </w:r>
      <w:r w:rsidR="00075118">
        <w:tab/>
      </w:r>
      <w:r w:rsidR="00075118">
        <w:tab/>
        <w:t>Craig County</w:t>
      </w:r>
      <w:r w:rsidR="003A29C6">
        <w:br/>
        <w:t>Mrs. Julie Nix</w:t>
      </w:r>
      <w:r w:rsidR="003A29C6">
        <w:tab/>
      </w:r>
      <w:r w:rsidR="003A29C6">
        <w:tab/>
        <w:t>Franklin County</w:t>
      </w:r>
      <w:r w:rsidR="00415775">
        <w:br/>
      </w:r>
      <w:r w:rsidR="001E71BC">
        <w:t>Mr. Mike Wray</w:t>
      </w:r>
      <w:r w:rsidR="001E71BC">
        <w:tab/>
      </w:r>
      <w:r w:rsidR="001E71BC">
        <w:tab/>
        <w:t>Roanoke County</w:t>
      </w:r>
    </w:p>
    <w:p w:rsidR="0047744D" w:rsidRDefault="0047744D" w:rsidP="0098730B">
      <w:pPr>
        <w:spacing w:line="240" w:lineRule="auto"/>
      </w:pPr>
      <w:r>
        <w:t xml:space="preserve">Also present were Dr. </w:t>
      </w:r>
      <w:r w:rsidR="00075118">
        <w:t>Ken Nicely</w:t>
      </w:r>
      <w:r>
        <w:t>, representing the Committee of Superintendents</w:t>
      </w:r>
      <w:r w:rsidR="00C55760">
        <w:t>;</w:t>
      </w:r>
      <w:r>
        <w:t xml:space="preserve"> Governor’s School Director</w:t>
      </w:r>
      <w:r w:rsidR="00DF6C69">
        <w:t>,</w:t>
      </w:r>
      <w:r>
        <w:t xml:space="preserve"> </w:t>
      </w:r>
      <w:r w:rsidR="00B13427">
        <w:t>Mark Levy</w:t>
      </w:r>
      <w:r w:rsidR="00C55760">
        <w:t>;</w:t>
      </w:r>
      <w:r>
        <w:t xml:space="preserve"> Clerk</w:t>
      </w:r>
      <w:r w:rsidR="00C55760">
        <w:t>,</w:t>
      </w:r>
      <w:r>
        <w:t xml:space="preserve"> Cindy Poulton</w:t>
      </w:r>
      <w:r w:rsidR="00C55760">
        <w:t>;</w:t>
      </w:r>
      <w:r>
        <w:t xml:space="preserve"> </w:t>
      </w:r>
      <w:r w:rsidR="001E71BC">
        <w:t xml:space="preserve">Deputy Clerk, Paula Buch; </w:t>
      </w:r>
      <w:r w:rsidR="003A29C6">
        <w:t xml:space="preserve">and </w:t>
      </w:r>
      <w:r w:rsidR="00075118">
        <w:t>Dawn Verhoeff, Bedford County Schools’ Science, Foreign Language and Gifted Supervisor.</w:t>
      </w:r>
    </w:p>
    <w:p w:rsidR="00762FFB" w:rsidRDefault="0047744D">
      <w:r>
        <w:rPr>
          <w:u w:val="single"/>
        </w:rPr>
        <w:t>Call to Order</w:t>
      </w:r>
    </w:p>
    <w:p w:rsidR="0047744D" w:rsidRDefault="0047744D">
      <w:r>
        <w:t xml:space="preserve">Mr. </w:t>
      </w:r>
      <w:r w:rsidR="00415775">
        <w:t>Cathey</w:t>
      </w:r>
      <w:r>
        <w:t xml:space="preserve"> called the meeting to order at 6:3</w:t>
      </w:r>
      <w:r w:rsidR="00AA2590">
        <w:t>0</w:t>
      </w:r>
      <w:r>
        <w:t xml:space="preserve"> p.m.</w:t>
      </w:r>
      <w:r w:rsidR="001C126D">
        <w:t xml:space="preserve"> and welcomed all in attendance.</w:t>
      </w:r>
    </w:p>
    <w:p w:rsidR="0047744D" w:rsidRDefault="0047744D">
      <w:pPr>
        <w:rPr>
          <w:u w:val="single"/>
        </w:rPr>
      </w:pPr>
      <w:r>
        <w:rPr>
          <w:u w:val="single"/>
        </w:rPr>
        <w:t>Approval of Agenda</w:t>
      </w:r>
    </w:p>
    <w:p w:rsidR="007504B6" w:rsidRDefault="007504B6" w:rsidP="00DE10D1">
      <w:pPr>
        <w:spacing w:line="240" w:lineRule="auto"/>
      </w:pPr>
      <w:r>
        <w:t xml:space="preserve">On motion by </w:t>
      </w:r>
      <w:r w:rsidR="00AA2590">
        <w:t xml:space="preserve">Dr. Chiglinsky and </w:t>
      </w:r>
      <w:r w:rsidR="002F7661">
        <w:t>M</w:t>
      </w:r>
      <w:r w:rsidR="003E4573">
        <w:t xml:space="preserve">r. </w:t>
      </w:r>
      <w:r w:rsidR="002F7661">
        <w:t>Wray</w:t>
      </w:r>
      <w:r>
        <w:t xml:space="preserve">, the Board </w:t>
      </w:r>
      <w:r w:rsidR="00AA2590">
        <w:t>unanimously</w:t>
      </w:r>
      <w:r>
        <w:t xml:space="preserve"> approved the agenda as distributed.</w:t>
      </w:r>
    </w:p>
    <w:p w:rsidR="00F84A01" w:rsidRDefault="00F84A01">
      <w:pPr>
        <w:rPr>
          <w:u w:val="single"/>
        </w:rPr>
      </w:pPr>
      <w:r>
        <w:rPr>
          <w:u w:val="single"/>
        </w:rPr>
        <w:t xml:space="preserve">Approval of </w:t>
      </w:r>
      <w:r w:rsidR="00AA2590">
        <w:rPr>
          <w:u w:val="single"/>
        </w:rPr>
        <w:t>February 4, 2019</w:t>
      </w:r>
      <w:r>
        <w:rPr>
          <w:u w:val="single"/>
        </w:rPr>
        <w:t xml:space="preserve"> Meeting Minutes</w:t>
      </w:r>
    </w:p>
    <w:p w:rsidR="002F7661" w:rsidRPr="002F7661" w:rsidRDefault="002F7661" w:rsidP="006C659F">
      <w:pPr>
        <w:spacing w:line="240" w:lineRule="auto"/>
      </w:pPr>
      <w:r>
        <w:t xml:space="preserve">On motion by Mr. </w:t>
      </w:r>
      <w:r w:rsidR="00AA2590">
        <w:t>Myers</w:t>
      </w:r>
      <w:r>
        <w:t xml:space="preserve"> and </w:t>
      </w:r>
      <w:r w:rsidR="00AA2590">
        <w:t>Mrs</w:t>
      </w:r>
      <w:r>
        <w:t xml:space="preserve">. </w:t>
      </w:r>
      <w:r w:rsidR="00AA2590">
        <w:t>Nix</w:t>
      </w:r>
      <w:r>
        <w:t>, the Board unanimously approved the minutes as distributed.</w:t>
      </w:r>
    </w:p>
    <w:p w:rsidR="000138B1" w:rsidRDefault="00223AD7">
      <w:r>
        <w:rPr>
          <w:u w:val="single"/>
        </w:rPr>
        <w:t>201</w:t>
      </w:r>
      <w:r w:rsidR="006B64F7">
        <w:rPr>
          <w:u w:val="single"/>
        </w:rPr>
        <w:t>8</w:t>
      </w:r>
      <w:r w:rsidR="007D3E64">
        <w:rPr>
          <w:u w:val="single"/>
        </w:rPr>
        <w:t>-1</w:t>
      </w:r>
      <w:r w:rsidR="006B64F7">
        <w:rPr>
          <w:u w:val="single"/>
        </w:rPr>
        <w:t>9</w:t>
      </w:r>
      <w:r w:rsidR="007D3E64">
        <w:rPr>
          <w:u w:val="single"/>
        </w:rPr>
        <w:t xml:space="preserve"> </w:t>
      </w:r>
      <w:r w:rsidR="00CB555B">
        <w:rPr>
          <w:u w:val="single"/>
        </w:rPr>
        <w:t xml:space="preserve">Operating </w:t>
      </w:r>
      <w:r w:rsidR="007D3E64">
        <w:rPr>
          <w:u w:val="single"/>
        </w:rPr>
        <w:t>Budget Update and Financial Report</w:t>
      </w:r>
    </w:p>
    <w:p w:rsidR="00214BF6" w:rsidRDefault="005E0B77" w:rsidP="006C659F">
      <w:pPr>
        <w:spacing w:line="240" w:lineRule="auto"/>
      </w:pPr>
      <w:r>
        <w:t>Mr. Levy reviewed the current operating budget in comparison to the prior year noting the</w:t>
      </w:r>
      <w:r w:rsidR="00991E2E">
        <w:t xml:space="preserve"> highlighted column on the </w:t>
      </w:r>
      <w:r w:rsidR="00AA2590">
        <w:t>2017-18</w:t>
      </w:r>
      <w:r>
        <w:t xml:space="preserve"> budget </w:t>
      </w:r>
      <w:r w:rsidR="0079694A">
        <w:t>most</w:t>
      </w:r>
      <w:r w:rsidR="00AA2590">
        <w:t xml:space="preserve"> closely aligns with the current operating statement. </w:t>
      </w:r>
      <w:r w:rsidR="0079694A">
        <w:t xml:space="preserve"> He stated the most notable expenditure changes in 2018-19 occur in the Purchased Services and Mileage, Conference/Education categories </w:t>
      </w:r>
      <w:r w:rsidR="0098730B">
        <w:t>due to an</w:t>
      </w:r>
      <w:r w:rsidR="000F0783">
        <w:t xml:space="preserve"> increased focus on professional development for staff.  </w:t>
      </w:r>
      <w:r w:rsidR="00AA2590">
        <w:t xml:space="preserve">Mrs. Crook noted the continued lag in tuition payments from the localities, and Mr. Levy reassured the Board that the payments would work out by the end of the year.  </w:t>
      </w:r>
      <w:r w:rsidR="000F0783">
        <w:t xml:space="preserve">Mr. Cathey asked about the slight increase for equipment; Mr. Levy stated a number of old projectors </w:t>
      </w:r>
      <w:r w:rsidR="00214BF6">
        <w:t xml:space="preserve">no longer </w:t>
      </w:r>
      <w:r w:rsidR="000F0783">
        <w:t>work</w:t>
      </w:r>
      <w:r w:rsidR="00214BF6">
        <w:t>ed</w:t>
      </w:r>
      <w:r w:rsidR="000F0783">
        <w:t xml:space="preserve"> and were replaced by Active Boards</w:t>
      </w:r>
      <w:r w:rsidR="00214BF6">
        <w:t xml:space="preserve">.  He added the Active Boards have been a good investment and he plans to add them </w:t>
      </w:r>
      <w:r w:rsidR="009B55D3">
        <w:t>in</w:t>
      </w:r>
      <w:r w:rsidR="00214BF6">
        <w:t xml:space="preserve"> the remaining classrooms. </w:t>
      </w:r>
      <w:r w:rsidR="000F0783">
        <w:t xml:space="preserve"> </w:t>
      </w:r>
      <w:r w:rsidR="00991E2E">
        <w:t xml:space="preserve">Mr. Levy </w:t>
      </w:r>
      <w:r w:rsidR="00214BF6">
        <w:t>no</w:t>
      </w:r>
      <w:r w:rsidR="00991E2E">
        <w:t>ted debt service payments continue to decrease and the larger of the two</w:t>
      </w:r>
      <w:r w:rsidR="00214BF6">
        <w:t xml:space="preserve"> debts </w:t>
      </w:r>
      <w:proofErr w:type="gramStart"/>
      <w:r w:rsidR="00214BF6">
        <w:t>will be paid off</w:t>
      </w:r>
      <w:proofErr w:type="gramEnd"/>
      <w:r w:rsidR="00214BF6">
        <w:t xml:space="preserve"> </w:t>
      </w:r>
      <w:r w:rsidR="00991E2E">
        <w:t>completely</w:t>
      </w:r>
      <w:r w:rsidR="00214BF6">
        <w:t xml:space="preserve"> </w:t>
      </w:r>
      <w:r w:rsidR="00991E2E">
        <w:t>in January 2020, which will free up funds for other use.</w:t>
      </w:r>
      <w:r w:rsidR="0079694A">
        <w:t xml:space="preserve">  </w:t>
      </w:r>
    </w:p>
    <w:p w:rsidR="00214BF6" w:rsidRDefault="00214BF6" w:rsidP="006C659F">
      <w:pPr>
        <w:spacing w:line="240" w:lineRule="auto"/>
      </w:pPr>
    </w:p>
    <w:p w:rsidR="00214BF6" w:rsidRDefault="00214BF6">
      <w:pPr>
        <w:rPr>
          <w:u w:val="single"/>
        </w:rPr>
      </w:pPr>
      <w:r>
        <w:rPr>
          <w:u w:val="single"/>
        </w:rPr>
        <w:br w:type="page"/>
      </w:r>
    </w:p>
    <w:p w:rsidR="00FE1DBD" w:rsidRDefault="0079694A">
      <w:r>
        <w:rPr>
          <w:u w:val="single"/>
        </w:rPr>
        <w:t xml:space="preserve">Adoption of the </w:t>
      </w:r>
      <w:r w:rsidR="00FE1DBD">
        <w:rPr>
          <w:u w:val="single"/>
        </w:rPr>
        <w:t>2019-20 Budget</w:t>
      </w:r>
    </w:p>
    <w:p w:rsidR="00FE1DBD" w:rsidRDefault="000E2F7C" w:rsidP="00BB3D35">
      <w:pPr>
        <w:spacing w:line="240" w:lineRule="auto"/>
      </w:pPr>
      <w:r>
        <w:t xml:space="preserve">Mr. Levy </w:t>
      </w:r>
      <w:r w:rsidR="00FA43BA">
        <w:t xml:space="preserve">stated the FY20 Budget was submitted for Board approval and </w:t>
      </w:r>
      <w:r w:rsidR="009B55D3">
        <w:t xml:space="preserve">a copy of </w:t>
      </w:r>
      <w:r w:rsidR="00FA43BA">
        <w:t>the FY19 Budget was provided for context.  He stated</w:t>
      </w:r>
      <w:r w:rsidR="009B55D3">
        <w:t xml:space="preserve"> the preliminary FY20 Budget reviewed at the February meeting included a lower student enrollment</w:t>
      </w:r>
      <w:r w:rsidR="004A0D30">
        <w:t>.</w:t>
      </w:r>
      <w:r w:rsidR="009B55D3">
        <w:t xml:space="preserve"> </w:t>
      </w:r>
      <w:r w:rsidR="004A0D30">
        <w:t xml:space="preserve"> B</w:t>
      </w:r>
      <w:r w:rsidR="009B55D3">
        <w:t xml:space="preserve">ecause of requests from </w:t>
      </w:r>
      <w:r w:rsidR="004A0D30">
        <w:t>Roanoke County, Roanoke City and Salem City to</w:t>
      </w:r>
      <w:r w:rsidR="00B66974">
        <w:t xml:space="preserve"> alter</w:t>
      </w:r>
      <w:r w:rsidR="009B55D3">
        <w:t xml:space="preserve"> the number of slots for 2019-20</w:t>
      </w:r>
      <w:r w:rsidR="004A0D30">
        <w:t xml:space="preserve"> to better balance the cohorts</w:t>
      </w:r>
      <w:r w:rsidR="00B66974">
        <w:t>, enrollment was adjusted</w:t>
      </w:r>
      <w:r w:rsidR="009B55D3">
        <w:t xml:space="preserve"> from 267 to 271</w:t>
      </w:r>
      <w:r w:rsidR="004A0D30">
        <w:t xml:space="preserve"> increasing total income for tuition to $1,277,765</w:t>
      </w:r>
      <w:r w:rsidR="009B55D3">
        <w:t>.</w:t>
      </w:r>
      <w:r w:rsidR="004A0D30">
        <w:t xml:space="preserve">  Mr. Levy </w:t>
      </w:r>
      <w:r w:rsidR="00B66974">
        <w:t xml:space="preserve">stated expenses </w:t>
      </w:r>
      <w:r w:rsidR="00326357">
        <w:t xml:space="preserve">remain mostly unchanged and </w:t>
      </w:r>
      <w:r w:rsidR="00B66974">
        <w:t>include the required adjustments to teacher salaries, which will result in additional State funding</w:t>
      </w:r>
      <w:r w:rsidR="006723F1">
        <w:t>.  There is</w:t>
      </w:r>
      <w:r w:rsidR="00326357">
        <w:t xml:space="preserve"> a slight increase</w:t>
      </w:r>
      <w:r w:rsidR="00B66974">
        <w:t xml:space="preserve"> </w:t>
      </w:r>
      <w:r w:rsidR="00326357">
        <w:t xml:space="preserve">for </w:t>
      </w:r>
      <w:r w:rsidR="00B66974">
        <w:t>utilities</w:t>
      </w:r>
      <w:r w:rsidR="006723F1">
        <w:t>, and</w:t>
      </w:r>
      <w:r w:rsidR="00326357">
        <w:t xml:space="preserve"> the increase for maintenance and repair to $62,000 includes a $12,000 contingency and $50,000 to upgrade another laboratory. Mr. Levy stated </w:t>
      </w:r>
      <w:r w:rsidR="00786F8E">
        <w:t>he is presenting a deficit</w:t>
      </w:r>
      <w:r w:rsidR="00326357">
        <w:t xml:space="preserve"> Budget </w:t>
      </w:r>
      <w:r w:rsidR="00786F8E">
        <w:t>that, with the unspent funds, will</w:t>
      </w:r>
      <w:r w:rsidR="00326357">
        <w:t xml:space="preserve"> maintain the financial position of the Governor’s School above the $400,000 threshold required by the Board.  Mr. Wray noted the increase for maintenance and repair was not substantial; Mr. Levy stated the increase would be facilitated by the additional tuition dollars.  Mr. Wray asked if </w:t>
      </w:r>
      <w:r w:rsidR="00BB3D35">
        <w:t xml:space="preserve">student </w:t>
      </w:r>
      <w:r w:rsidR="00326357">
        <w:t>attrition was a factor</w:t>
      </w:r>
      <w:r w:rsidR="00786F8E">
        <w:t xml:space="preserve">; Mr. Levy stated attrition is not a factor because the divisions have a solid selection process and Governor’s School staff works diligently to support students who may become overwhelmed or struggle initially.  He added that if a slot does open, it is typically because a student chooses not to return the following year and the division selects another student to fill the slot. </w:t>
      </w:r>
      <w:r w:rsidR="00326357">
        <w:t xml:space="preserve"> </w:t>
      </w:r>
    </w:p>
    <w:p w:rsidR="00055F66" w:rsidRDefault="00055F66" w:rsidP="00BB3D35">
      <w:pPr>
        <w:spacing w:line="240" w:lineRule="auto"/>
      </w:pPr>
      <w:r>
        <w:t>On motion by Dr. Chiglinsky and Mrs. Crook, the Board unanimously approved the FY20 Budget as presented.</w:t>
      </w:r>
    </w:p>
    <w:p w:rsidR="00055F66" w:rsidRPr="00055F66" w:rsidRDefault="00055F66">
      <w:r>
        <w:t>Mr. Levy thanked the Board for their support of the budget process.</w:t>
      </w:r>
    </w:p>
    <w:p w:rsidR="00BC5875" w:rsidRDefault="00BC5875">
      <w:pPr>
        <w:rPr>
          <w:u w:val="single"/>
        </w:rPr>
      </w:pPr>
      <w:r>
        <w:rPr>
          <w:u w:val="single"/>
        </w:rPr>
        <w:t>Director’s Report</w:t>
      </w:r>
    </w:p>
    <w:p w:rsidR="005A3692" w:rsidRDefault="005A3692" w:rsidP="006C659F">
      <w:pPr>
        <w:spacing w:line="240" w:lineRule="auto"/>
      </w:pPr>
      <w:r w:rsidRPr="00BB3D35">
        <w:rPr>
          <w:b/>
        </w:rPr>
        <w:t>Science Fairs</w:t>
      </w:r>
      <w:r>
        <w:t>—</w:t>
      </w:r>
      <w:r w:rsidR="00155F1F" w:rsidRPr="005A3692">
        <w:t>Mr</w:t>
      </w:r>
      <w:r w:rsidR="00155F1F">
        <w:t>. Levy stated</w:t>
      </w:r>
      <w:r w:rsidR="00055F66">
        <w:t xml:space="preserve"> he had a lot of good news to share regarding </w:t>
      </w:r>
      <w:r w:rsidR="0095084C">
        <w:t xml:space="preserve">student performance at </w:t>
      </w:r>
      <w:r w:rsidR="00055F66">
        <w:t xml:space="preserve">the science fairs conducted since the Board’s </w:t>
      </w:r>
      <w:r w:rsidR="0095084C">
        <w:t>February</w:t>
      </w:r>
      <w:r w:rsidR="00055F66">
        <w:t xml:space="preserve"> meeting.  He reported that at the March 16 Western Virginia Regional Science Fair RVGS students received all 17 first place awards</w:t>
      </w:r>
      <w:r>
        <w:t>,</w:t>
      </w:r>
      <w:r w:rsidR="00055F66">
        <w:t xml:space="preserve"> and</w:t>
      </w:r>
      <w:r>
        <w:t>,</w:t>
      </w:r>
      <w:r w:rsidR="00055F66">
        <w:t xml:space="preserve"> along with the results of the Central Virginia Regional Science Fair</w:t>
      </w:r>
      <w:r>
        <w:t>,</w:t>
      </w:r>
      <w:r w:rsidR="00055F66">
        <w:t xml:space="preserve"> 19 projects moved forward to compete at the State fair.  Five students (three projects) were Grand Award winners and will attend the International Science and Engineering Fair in May.  Mr. Levy stated at the March 15 Virginia Junior Science and Humanities Symposium five RVGS students </w:t>
      </w:r>
      <w:r>
        <w:t>r</w:t>
      </w:r>
      <w:r w:rsidR="00055F66">
        <w:t>eceived awards and two students received gold medals and were named alternates for the national symposium.  He stated the State Sc</w:t>
      </w:r>
      <w:r>
        <w:t>i</w:t>
      </w:r>
      <w:r w:rsidR="00055F66">
        <w:t xml:space="preserve">ence Fair held on April 6 and hosted by the Virginia Tech Carilion School of Medicine resulted in the most successful showing for RVGS in recent memory featuring two Grand Awards for the first time in school history.  Mr. Levy stated </w:t>
      </w:r>
      <w:r w:rsidR="0095084C">
        <w:t xml:space="preserve">the </w:t>
      </w:r>
      <w:r w:rsidR="00055F66">
        <w:t xml:space="preserve">two Grand Award winners </w:t>
      </w:r>
      <w:r w:rsidR="005D492D">
        <w:t>would</w:t>
      </w:r>
      <w:r w:rsidR="00055F66">
        <w:t xml:space="preserve"> join the three project</w:t>
      </w:r>
      <w:r>
        <w:t>s</w:t>
      </w:r>
      <w:r w:rsidR="00055F66">
        <w:t xml:space="preserve"> that qualified </w:t>
      </w:r>
      <w:r w:rsidR="0095084C">
        <w:t xml:space="preserve">at the Regional Fair </w:t>
      </w:r>
      <w:r w:rsidR="00055F66">
        <w:t>for the International Fair</w:t>
      </w:r>
      <w:r>
        <w:t>.  He complimented the students for the manner in which they received focused coaching from members of the staff.  Board members received the full list of science fair results.</w:t>
      </w:r>
    </w:p>
    <w:p w:rsidR="005A3692" w:rsidRDefault="005A3692" w:rsidP="006C659F">
      <w:pPr>
        <w:spacing w:line="240" w:lineRule="auto"/>
      </w:pPr>
      <w:r>
        <w:rPr>
          <w:b/>
        </w:rPr>
        <w:t>Student Recruitment</w:t>
      </w:r>
      <w:r>
        <w:t>—Mr. Levy stated acceptance letters had been received and information communicated to appropriate division staff.  He stated a spring orientation w</w:t>
      </w:r>
      <w:r w:rsidR="0009505B">
        <w:t>ould</w:t>
      </w:r>
      <w:r>
        <w:t xml:space="preserve"> be conducted to give students a “running start” to the program.</w:t>
      </w:r>
    </w:p>
    <w:p w:rsidR="004766BC" w:rsidRDefault="005A3692" w:rsidP="004766BC">
      <w:pPr>
        <w:spacing w:line="240" w:lineRule="auto"/>
      </w:pPr>
      <w:r>
        <w:rPr>
          <w:b/>
        </w:rPr>
        <w:t>Community Outreach</w:t>
      </w:r>
      <w:r>
        <w:t xml:space="preserve">—Mr. Levy stated </w:t>
      </w:r>
      <w:r w:rsidR="004766BC">
        <w:t>students observed the</w:t>
      </w:r>
      <w:r>
        <w:t xml:space="preserve"> second STEM Career Panel</w:t>
      </w:r>
      <w:r w:rsidR="004766BC">
        <w:t xml:space="preserve"> on March 19.  The panel</w:t>
      </w:r>
      <w:r>
        <w:t xml:space="preserve">, representing professionals from a diverse range of STEM careers, </w:t>
      </w:r>
      <w:r w:rsidR="004766BC">
        <w:t xml:space="preserve">discussed the varying attributes of their STEM </w:t>
      </w:r>
      <w:r>
        <w:t xml:space="preserve">field.  </w:t>
      </w:r>
      <w:r w:rsidR="004766BC">
        <w:t>Mr. Levy stated he attended a meeting of the Renaissance Academy, comprised of students from Roanoke City, Roanoke County and Salem, to discuss the Governor’s School and academic success.  He noted the Academy provides support for African American males from elementary to high school.  Mr. Levy stated the student-driven HERO award was given to Dr. John Chappell at the Fralin Biomedical Research Institute in recognition of his mentorship and assistance with student projects.</w:t>
      </w:r>
      <w:r w:rsidR="00C10E85">
        <w:t xml:space="preserve">  </w:t>
      </w:r>
      <w:r w:rsidR="0009505B">
        <w:t>Mr. Levy</w:t>
      </w:r>
      <w:r w:rsidR="00C10E85">
        <w:t xml:space="preserve"> stated he enjoyed the opportunity to meet with the various school boards and hopes to do so again in the future.  </w:t>
      </w:r>
      <w:r w:rsidR="0009505B">
        <w:t>He</w:t>
      </w:r>
      <w:r w:rsidR="00C10E85">
        <w:t xml:space="preserve"> stated building on the partnership with AEP, he has been encouraged</w:t>
      </w:r>
      <w:r w:rsidR="008342AB">
        <w:t xml:space="preserve"> by AEP</w:t>
      </w:r>
      <w:r w:rsidR="00C10E85">
        <w:t xml:space="preserve"> to apply for grant funding</w:t>
      </w:r>
      <w:r w:rsidR="0009505B">
        <w:t>,</w:t>
      </w:r>
      <w:r w:rsidR="00C10E85">
        <w:t xml:space="preserve"> and </w:t>
      </w:r>
      <w:r w:rsidR="0009505B">
        <w:t xml:space="preserve">he </w:t>
      </w:r>
      <w:r w:rsidR="00C10E85">
        <w:t xml:space="preserve">plans to pursue this opportunity in </w:t>
      </w:r>
      <w:r w:rsidR="008342AB">
        <w:t>hopes of again</w:t>
      </w:r>
      <w:r w:rsidR="00C10E85">
        <w:t xml:space="preserve"> offer</w:t>
      </w:r>
      <w:r w:rsidR="008342AB">
        <w:t>ing</w:t>
      </w:r>
      <w:r w:rsidR="00C10E85">
        <w:t xml:space="preserve"> a summer program.</w:t>
      </w:r>
    </w:p>
    <w:p w:rsidR="004766BC" w:rsidRPr="004766BC" w:rsidRDefault="004766BC" w:rsidP="004766BC">
      <w:pPr>
        <w:spacing w:line="240" w:lineRule="auto"/>
      </w:pPr>
      <w:r>
        <w:rPr>
          <w:b/>
        </w:rPr>
        <w:t>Teacher/Staff Updates</w:t>
      </w:r>
      <w:r>
        <w:t>—Mr. Levy announced that Matthew Browning</w:t>
      </w:r>
      <w:r w:rsidR="00C10E85">
        <w:t>, a second year teacher of Algebra 2, AP/DE Statistics, and Fundamentals of Research,</w:t>
      </w:r>
      <w:r>
        <w:t xml:space="preserve"> </w:t>
      </w:r>
      <w:proofErr w:type="gramStart"/>
      <w:r>
        <w:t>was named</w:t>
      </w:r>
      <w:proofErr w:type="gramEnd"/>
      <w:r>
        <w:t xml:space="preserve"> the 2018-19 RVGS Teacher of the Year</w:t>
      </w:r>
      <w:r w:rsidR="00C10E85">
        <w:t>; Joanne Villers, a second year Chemistry and Environmental Research</w:t>
      </w:r>
      <w:r w:rsidR="00EB7D2E">
        <w:t xml:space="preserve"> teacher</w:t>
      </w:r>
      <w:r w:rsidR="00C10E85">
        <w:t>, was named the Outstanding High School Chemistry Teacher by the Blue Ridge Section of the American C</w:t>
      </w:r>
      <w:r w:rsidR="001215DC">
        <w:t>hemical Socie</w:t>
      </w:r>
      <w:r w:rsidR="00C10E85">
        <w:t xml:space="preserve">ty.  Mr. Levy stated he is proud that no staff turnover </w:t>
      </w:r>
      <w:proofErr w:type="gramStart"/>
      <w:r w:rsidR="00C10E85">
        <w:t xml:space="preserve">is </w:t>
      </w:r>
      <w:r w:rsidR="00FC211D">
        <w:t>expect</w:t>
      </w:r>
      <w:r w:rsidR="00C10E85">
        <w:t>ed</w:t>
      </w:r>
      <w:proofErr w:type="gramEnd"/>
      <w:r w:rsidR="00C10E85">
        <w:t xml:space="preserve"> for 2019-20</w:t>
      </w:r>
      <w:r w:rsidR="00EB7D2E">
        <w:t xml:space="preserve"> and again expressed concerns regarding the</w:t>
      </w:r>
      <w:r w:rsidR="008342AB">
        <w:t xml:space="preserve"> large class size</w:t>
      </w:r>
      <w:r w:rsidR="00EB7D2E">
        <w:t>s</w:t>
      </w:r>
      <w:r w:rsidR="008342AB">
        <w:t xml:space="preserve"> for first year courses</w:t>
      </w:r>
      <w:r w:rsidR="00EB7D2E">
        <w:t xml:space="preserve"> anticipated for the upcoming year</w:t>
      </w:r>
      <w:r w:rsidR="008342AB">
        <w:t>.</w:t>
      </w:r>
    </w:p>
    <w:p w:rsidR="008E57FB" w:rsidRDefault="008342AB" w:rsidP="006C659F">
      <w:pPr>
        <w:spacing w:line="240" w:lineRule="auto"/>
      </w:pPr>
      <w:r w:rsidRPr="00067000">
        <w:rPr>
          <w:b/>
        </w:rPr>
        <w:t>Senior Dinner</w:t>
      </w:r>
      <w:r>
        <w:t>—</w:t>
      </w:r>
      <w:r w:rsidR="008E57FB" w:rsidRPr="008342AB">
        <w:t>Mr</w:t>
      </w:r>
      <w:r w:rsidR="008E57FB">
        <w:t xml:space="preserve">. Levy </w:t>
      </w:r>
      <w:r>
        <w:t>encouraged</w:t>
      </w:r>
      <w:r w:rsidR="008E57FB">
        <w:t xml:space="preserve"> Board members to </w:t>
      </w:r>
      <w:r>
        <w:t>attend the Senior Dinner on May </w:t>
      </w:r>
      <w:r w:rsidR="00FC211D">
        <w:t>6 at the Hotel Roanoke and reminded them to RSVP to Mrs. Buch by May 1.</w:t>
      </w:r>
    </w:p>
    <w:p w:rsidR="00067000" w:rsidRDefault="00067000" w:rsidP="006C659F">
      <w:pPr>
        <w:spacing w:line="240" w:lineRule="auto"/>
      </w:pPr>
      <w:r>
        <w:t>Board members congratulated Mr. Levy on an excellent report.</w:t>
      </w:r>
    </w:p>
    <w:p w:rsidR="005A692F" w:rsidRDefault="005A692F">
      <w:pPr>
        <w:rPr>
          <w:u w:val="single"/>
        </w:rPr>
      </w:pPr>
      <w:r>
        <w:rPr>
          <w:u w:val="single"/>
        </w:rPr>
        <w:t>Board Discussion Items</w:t>
      </w:r>
    </w:p>
    <w:p w:rsidR="00067000" w:rsidRDefault="00067000" w:rsidP="00681E47">
      <w:pPr>
        <w:spacing w:line="240" w:lineRule="auto"/>
      </w:pPr>
      <w:r>
        <w:t>Mrs. Nix encouraged Board members to visit the new “Thinkabit Lab” by Qualcomm</w:t>
      </w:r>
      <w:r w:rsidR="00681E47">
        <w:t xml:space="preserve"> and Virginia Tech</w:t>
      </w:r>
      <w:r>
        <w:t xml:space="preserve"> </w:t>
      </w:r>
      <w:r w:rsidR="00681E47">
        <w:t xml:space="preserve">at the Roanoke Higher Education Center.  She stated the Lab features an engaging makerspace and coding environment where students complete and present a project.  The program is currently targeted to sixth grade students.  Mr. Wray noted the Roanoke Higher Education Center </w:t>
      </w:r>
      <w:r w:rsidR="005D492D">
        <w:t>would</w:t>
      </w:r>
      <w:r w:rsidR="00681E47">
        <w:t xml:space="preserve"> soon celebrat</w:t>
      </w:r>
      <w:r w:rsidR="005D492D">
        <w:t>e</w:t>
      </w:r>
      <w:r w:rsidR="00681E47">
        <w:t xml:space="preserve"> its 20</w:t>
      </w:r>
      <w:r w:rsidR="00681E47" w:rsidRPr="00681E47">
        <w:rPr>
          <w:vertAlign w:val="superscript"/>
        </w:rPr>
        <w:t>th</w:t>
      </w:r>
      <w:r w:rsidR="00681E47">
        <w:t xml:space="preserve"> anniversary.</w:t>
      </w:r>
    </w:p>
    <w:p w:rsidR="005A692F" w:rsidRDefault="005A692F">
      <w:r>
        <w:rPr>
          <w:u w:val="single"/>
        </w:rPr>
        <w:t>Superintendents’ Items</w:t>
      </w:r>
    </w:p>
    <w:p w:rsidR="005A692F" w:rsidRPr="008E57FB" w:rsidRDefault="005A692F" w:rsidP="006C659F">
      <w:pPr>
        <w:spacing w:line="240" w:lineRule="auto"/>
      </w:pPr>
      <w:r>
        <w:t xml:space="preserve">Dr. Nicely </w:t>
      </w:r>
      <w:r w:rsidR="00681E47">
        <w:t xml:space="preserve">expressed his appreciation </w:t>
      </w:r>
      <w:r w:rsidR="00D16AF8">
        <w:t>to M</w:t>
      </w:r>
      <w:r w:rsidR="00681E47">
        <w:t xml:space="preserve">r. Levy for working with the division to balance enrollment and even out the slots.  He added the Governor’s School is </w:t>
      </w:r>
      <w:r w:rsidR="00D16AF8">
        <w:t>quite the</w:t>
      </w:r>
      <w:r w:rsidR="00681E47">
        <w:t xml:space="preserve"> example of cooperation on a regional level.</w:t>
      </w:r>
      <w:r>
        <w:t xml:space="preserve"> </w:t>
      </w:r>
    </w:p>
    <w:p w:rsidR="0082701A" w:rsidRDefault="0082701A">
      <w:r>
        <w:rPr>
          <w:u w:val="single"/>
        </w:rPr>
        <w:t>Next Meeting</w:t>
      </w:r>
    </w:p>
    <w:p w:rsidR="0082701A" w:rsidRDefault="00B06F4F" w:rsidP="00681E47">
      <w:pPr>
        <w:spacing w:line="240" w:lineRule="auto"/>
      </w:pPr>
      <w:r>
        <w:t xml:space="preserve">The next meeting is Monday, </w:t>
      </w:r>
      <w:r w:rsidR="0079694A">
        <w:t>June 3</w:t>
      </w:r>
      <w:r>
        <w:t>, 201</w:t>
      </w:r>
      <w:r w:rsidR="008E57FB">
        <w:t>9</w:t>
      </w:r>
      <w:r>
        <w:t xml:space="preserve"> at 6:30 p.m.</w:t>
      </w:r>
      <w:r w:rsidR="0079694A">
        <w:t xml:space="preserve">  Mrs. Crook stated a work obligation would prevent her from attending.</w:t>
      </w:r>
    </w:p>
    <w:p w:rsidR="00681E47" w:rsidRDefault="00681E47">
      <w:pPr>
        <w:rPr>
          <w:u w:val="single"/>
        </w:rPr>
      </w:pPr>
      <w:r>
        <w:rPr>
          <w:u w:val="single"/>
        </w:rPr>
        <w:br w:type="page"/>
      </w:r>
    </w:p>
    <w:p w:rsidR="0082701A" w:rsidRDefault="0082701A">
      <w:r>
        <w:rPr>
          <w:u w:val="single"/>
        </w:rPr>
        <w:t>Adjournment</w:t>
      </w:r>
    </w:p>
    <w:p w:rsidR="00E73E0B" w:rsidRDefault="0082701A" w:rsidP="00E73E0B">
      <w:r>
        <w:t>The Chairm</w:t>
      </w:r>
      <w:r w:rsidR="00B41F18">
        <w:t>an adjourned the meeting at</w:t>
      </w:r>
      <w:r>
        <w:t xml:space="preserve"> </w:t>
      </w:r>
      <w:r w:rsidR="00E73E0B">
        <w:t>7</w:t>
      </w:r>
      <w:r w:rsidR="0062352E">
        <w:t>:</w:t>
      </w:r>
      <w:r w:rsidR="0079694A">
        <w:t>10</w:t>
      </w:r>
      <w:r w:rsidR="0062352E">
        <w:t xml:space="preserve"> </w:t>
      </w:r>
      <w:r>
        <w:t>p.m.</w:t>
      </w:r>
    </w:p>
    <w:p w:rsidR="006C659F" w:rsidRDefault="006C659F" w:rsidP="00E73E0B"/>
    <w:p w:rsidR="00681E47" w:rsidRDefault="00681E47" w:rsidP="00E73E0B"/>
    <w:p w:rsidR="006C659F" w:rsidRDefault="00681E47" w:rsidP="00681E47">
      <w:pPr>
        <w:ind w:left="4320"/>
      </w:pPr>
      <w:r>
        <w:t>_______________________________</w:t>
      </w:r>
      <w:r w:rsidR="005D492D">
        <w:t>_</w:t>
      </w:r>
      <w:r>
        <w:t>_</w:t>
      </w:r>
      <w:r>
        <w:br/>
      </w:r>
      <w:r>
        <w:t>Mark K. Cathey, Chairman</w:t>
      </w:r>
      <w:r>
        <w:tab/>
      </w:r>
      <w:r>
        <w:tab/>
      </w:r>
      <w:r>
        <w:tab/>
        <w:t xml:space="preserve">          </w:t>
      </w:r>
    </w:p>
    <w:p w:rsidR="006C659F" w:rsidRDefault="006C659F" w:rsidP="0063788D"/>
    <w:p w:rsidR="00681E47" w:rsidRDefault="00681E47" w:rsidP="0063788D"/>
    <w:p w:rsidR="00E73E0B" w:rsidRDefault="006C659F" w:rsidP="006C659F">
      <w:pPr>
        <w:spacing w:line="240" w:lineRule="auto"/>
        <w:ind w:left="4320"/>
      </w:pPr>
      <w:r>
        <w:t>_________________________________</w:t>
      </w:r>
      <w:r>
        <w:br/>
      </w:r>
      <w:r w:rsidR="0063788D">
        <w:t>Cindy H. Poulton, Clerk</w:t>
      </w:r>
    </w:p>
    <w:sectPr w:rsidR="00E73E0B" w:rsidSect="00681E47">
      <w:headerReference w:type="default" r:id="rId8"/>
      <w:pgSz w:w="12240" w:h="15840"/>
      <w:pgMar w:top="1008" w:right="1296" w:bottom="432"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54A" w:rsidRDefault="00DC254A" w:rsidP="000B7C01">
      <w:pPr>
        <w:spacing w:after="0" w:line="240" w:lineRule="auto"/>
      </w:pPr>
      <w:r>
        <w:separator/>
      </w:r>
    </w:p>
  </w:endnote>
  <w:endnote w:type="continuationSeparator" w:id="0">
    <w:p w:rsidR="00DC254A" w:rsidRDefault="00DC254A" w:rsidP="000B7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54A" w:rsidRDefault="00DC254A" w:rsidP="000B7C01">
      <w:pPr>
        <w:spacing w:after="0" w:line="240" w:lineRule="auto"/>
      </w:pPr>
      <w:r>
        <w:separator/>
      </w:r>
    </w:p>
  </w:footnote>
  <w:footnote w:type="continuationSeparator" w:id="0">
    <w:p w:rsidR="00DC254A" w:rsidRDefault="00DC254A" w:rsidP="000B7C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C01" w:rsidRDefault="000B7C01">
    <w:pPr>
      <w:pStyle w:val="Header"/>
      <w:rPr>
        <w:noProof/>
      </w:rPr>
    </w:pPr>
    <w:r>
      <w:t>Roanoke Valley Governor’s School Regional Board</w:t>
    </w:r>
    <w:r>
      <w:tab/>
      <w:t xml:space="preserve">Page </w:t>
    </w:r>
    <w:r>
      <w:fldChar w:fldCharType="begin"/>
    </w:r>
    <w:r>
      <w:instrText xml:space="preserve"> PAGE   \* MERGEFORMAT </w:instrText>
    </w:r>
    <w:r>
      <w:fldChar w:fldCharType="separate"/>
    </w:r>
    <w:r w:rsidR="00F77B8E">
      <w:rPr>
        <w:noProof/>
      </w:rPr>
      <w:t>4</w:t>
    </w:r>
    <w:r>
      <w:rPr>
        <w:noProof/>
      </w:rPr>
      <w:fldChar w:fldCharType="end"/>
    </w:r>
    <w:r>
      <w:rPr>
        <w:noProof/>
      </w:rPr>
      <w:br/>
    </w:r>
    <w:r w:rsidR="0079694A">
      <w:rPr>
        <w:noProof/>
      </w:rPr>
      <w:t>April 22</w:t>
    </w:r>
    <w:r w:rsidR="0098120D">
      <w:rPr>
        <w:noProof/>
      </w:rPr>
      <w:t>, 2019</w:t>
    </w:r>
    <w:r>
      <w:rPr>
        <w:noProof/>
      </w:rPr>
      <w:t xml:space="preserve"> Meeting Minutes</w:t>
    </w:r>
  </w:p>
  <w:p w:rsidR="000B7C01" w:rsidRDefault="000B7C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D05C9"/>
    <w:multiLevelType w:val="hybridMultilevel"/>
    <w:tmpl w:val="35AC5C7A"/>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 w15:restartNumberingAfterBreak="0">
    <w:nsid w:val="4FE256DB"/>
    <w:multiLevelType w:val="hybridMultilevel"/>
    <w:tmpl w:val="AEEAF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44D"/>
    <w:rsid w:val="000034B6"/>
    <w:rsid w:val="000034D9"/>
    <w:rsid w:val="000045E8"/>
    <w:rsid w:val="00005052"/>
    <w:rsid w:val="000066C4"/>
    <w:rsid w:val="000109BD"/>
    <w:rsid w:val="000138B1"/>
    <w:rsid w:val="00020904"/>
    <w:rsid w:val="00022FC2"/>
    <w:rsid w:val="00023E6A"/>
    <w:rsid w:val="0002429A"/>
    <w:rsid w:val="00033A69"/>
    <w:rsid w:val="00035874"/>
    <w:rsid w:val="0003616F"/>
    <w:rsid w:val="00055F66"/>
    <w:rsid w:val="000560D2"/>
    <w:rsid w:val="000578F0"/>
    <w:rsid w:val="000611FD"/>
    <w:rsid w:val="00063D8A"/>
    <w:rsid w:val="00067000"/>
    <w:rsid w:val="000712E5"/>
    <w:rsid w:val="00075118"/>
    <w:rsid w:val="00075544"/>
    <w:rsid w:val="00077CAD"/>
    <w:rsid w:val="00077D32"/>
    <w:rsid w:val="000811AE"/>
    <w:rsid w:val="0009214A"/>
    <w:rsid w:val="00093CD5"/>
    <w:rsid w:val="00093FDE"/>
    <w:rsid w:val="0009505B"/>
    <w:rsid w:val="00096513"/>
    <w:rsid w:val="000A1780"/>
    <w:rsid w:val="000A711E"/>
    <w:rsid w:val="000B55D3"/>
    <w:rsid w:val="000B7C01"/>
    <w:rsid w:val="000C3781"/>
    <w:rsid w:val="000C3B78"/>
    <w:rsid w:val="000C68C1"/>
    <w:rsid w:val="000E2F7C"/>
    <w:rsid w:val="000E7B81"/>
    <w:rsid w:val="000F0783"/>
    <w:rsid w:val="0010082B"/>
    <w:rsid w:val="00107A82"/>
    <w:rsid w:val="001178A3"/>
    <w:rsid w:val="001215DC"/>
    <w:rsid w:val="00124A22"/>
    <w:rsid w:val="00124BF4"/>
    <w:rsid w:val="001259B6"/>
    <w:rsid w:val="001261A6"/>
    <w:rsid w:val="0012743B"/>
    <w:rsid w:val="00142893"/>
    <w:rsid w:val="0014537C"/>
    <w:rsid w:val="00145415"/>
    <w:rsid w:val="00145DC3"/>
    <w:rsid w:val="00155F1F"/>
    <w:rsid w:val="00164FC2"/>
    <w:rsid w:val="00177561"/>
    <w:rsid w:val="00190746"/>
    <w:rsid w:val="00191316"/>
    <w:rsid w:val="001A7D36"/>
    <w:rsid w:val="001B64DC"/>
    <w:rsid w:val="001B75D1"/>
    <w:rsid w:val="001C126D"/>
    <w:rsid w:val="001D20F3"/>
    <w:rsid w:val="001E5495"/>
    <w:rsid w:val="001E71BC"/>
    <w:rsid w:val="001F1987"/>
    <w:rsid w:val="0020006E"/>
    <w:rsid w:val="002012A5"/>
    <w:rsid w:val="002064C0"/>
    <w:rsid w:val="0021160E"/>
    <w:rsid w:val="00214BF6"/>
    <w:rsid w:val="00223AD7"/>
    <w:rsid w:val="0022582E"/>
    <w:rsid w:val="00226759"/>
    <w:rsid w:val="002349DE"/>
    <w:rsid w:val="00240480"/>
    <w:rsid w:val="00242A06"/>
    <w:rsid w:val="002479A4"/>
    <w:rsid w:val="002557C3"/>
    <w:rsid w:val="002614FB"/>
    <w:rsid w:val="002669D9"/>
    <w:rsid w:val="00266EB4"/>
    <w:rsid w:val="002A2754"/>
    <w:rsid w:val="002A5376"/>
    <w:rsid w:val="002B1D06"/>
    <w:rsid w:val="002B3728"/>
    <w:rsid w:val="002C5ADB"/>
    <w:rsid w:val="002C6107"/>
    <w:rsid w:val="002D4548"/>
    <w:rsid w:val="002D593E"/>
    <w:rsid w:val="002E2751"/>
    <w:rsid w:val="002E3E31"/>
    <w:rsid w:val="002F31D9"/>
    <w:rsid w:val="002F7661"/>
    <w:rsid w:val="00304646"/>
    <w:rsid w:val="003129E2"/>
    <w:rsid w:val="00317712"/>
    <w:rsid w:val="00326357"/>
    <w:rsid w:val="00330BE1"/>
    <w:rsid w:val="00337829"/>
    <w:rsid w:val="00343C6B"/>
    <w:rsid w:val="00355663"/>
    <w:rsid w:val="00366909"/>
    <w:rsid w:val="003702B8"/>
    <w:rsid w:val="00374D98"/>
    <w:rsid w:val="00377D1D"/>
    <w:rsid w:val="00380919"/>
    <w:rsid w:val="0038111C"/>
    <w:rsid w:val="00381A54"/>
    <w:rsid w:val="00392CAC"/>
    <w:rsid w:val="0039501D"/>
    <w:rsid w:val="003A29C6"/>
    <w:rsid w:val="003B1402"/>
    <w:rsid w:val="003B7DD5"/>
    <w:rsid w:val="003D7CEB"/>
    <w:rsid w:val="003E2B2A"/>
    <w:rsid w:val="003E4573"/>
    <w:rsid w:val="003F683F"/>
    <w:rsid w:val="004049F6"/>
    <w:rsid w:val="0040540E"/>
    <w:rsid w:val="004148A0"/>
    <w:rsid w:val="00415775"/>
    <w:rsid w:val="00425EEC"/>
    <w:rsid w:val="0042687A"/>
    <w:rsid w:val="00426C36"/>
    <w:rsid w:val="004316A4"/>
    <w:rsid w:val="004355DB"/>
    <w:rsid w:val="00440896"/>
    <w:rsid w:val="0044334A"/>
    <w:rsid w:val="004457F3"/>
    <w:rsid w:val="004503E7"/>
    <w:rsid w:val="00453C1D"/>
    <w:rsid w:val="00454455"/>
    <w:rsid w:val="00461023"/>
    <w:rsid w:val="00461D16"/>
    <w:rsid w:val="00463641"/>
    <w:rsid w:val="004766BC"/>
    <w:rsid w:val="0047744D"/>
    <w:rsid w:val="0048234C"/>
    <w:rsid w:val="004A0D30"/>
    <w:rsid w:val="004A2C1A"/>
    <w:rsid w:val="004A3B19"/>
    <w:rsid w:val="004A4B93"/>
    <w:rsid w:val="004C742A"/>
    <w:rsid w:val="004D39DE"/>
    <w:rsid w:val="004D5F48"/>
    <w:rsid w:val="004E0E49"/>
    <w:rsid w:val="004E100D"/>
    <w:rsid w:val="004E319F"/>
    <w:rsid w:val="004E5C9C"/>
    <w:rsid w:val="004F05F0"/>
    <w:rsid w:val="004F1919"/>
    <w:rsid w:val="00511866"/>
    <w:rsid w:val="00511CBD"/>
    <w:rsid w:val="005339AE"/>
    <w:rsid w:val="00537456"/>
    <w:rsid w:val="00551DB5"/>
    <w:rsid w:val="005535AD"/>
    <w:rsid w:val="00562B42"/>
    <w:rsid w:val="0058456C"/>
    <w:rsid w:val="00585CDF"/>
    <w:rsid w:val="00594994"/>
    <w:rsid w:val="00597509"/>
    <w:rsid w:val="00597DBE"/>
    <w:rsid w:val="005A3692"/>
    <w:rsid w:val="005A54DE"/>
    <w:rsid w:val="005A692F"/>
    <w:rsid w:val="005B0DD1"/>
    <w:rsid w:val="005B6EF1"/>
    <w:rsid w:val="005D1690"/>
    <w:rsid w:val="005D492D"/>
    <w:rsid w:val="005D52BF"/>
    <w:rsid w:val="005D75FD"/>
    <w:rsid w:val="005E0780"/>
    <w:rsid w:val="005E0B77"/>
    <w:rsid w:val="005E446F"/>
    <w:rsid w:val="005E5671"/>
    <w:rsid w:val="005F414C"/>
    <w:rsid w:val="006033CA"/>
    <w:rsid w:val="00610C9E"/>
    <w:rsid w:val="0062352E"/>
    <w:rsid w:val="00625C78"/>
    <w:rsid w:val="00626A63"/>
    <w:rsid w:val="0063788D"/>
    <w:rsid w:val="0064740E"/>
    <w:rsid w:val="00650C8E"/>
    <w:rsid w:val="006542D3"/>
    <w:rsid w:val="006568F3"/>
    <w:rsid w:val="00660245"/>
    <w:rsid w:val="006608C0"/>
    <w:rsid w:val="00666BF7"/>
    <w:rsid w:val="006723F1"/>
    <w:rsid w:val="00681E47"/>
    <w:rsid w:val="00692BD5"/>
    <w:rsid w:val="006951A5"/>
    <w:rsid w:val="006A06B7"/>
    <w:rsid w:val="006A1FAF"/>
    <w:rsid w:val="006A6F81"/>
    <w:rsid w:val="006B0167"/>
    <w:rsid w:val="006B0E70"/>
    <w:rsid w:val="006B64F7"/>
    <w:rsid w:val="006C53EF"/>
    <w:rsid w:val="006C659F"/>
    <w:rsid w:val="00700EEF"/>
    <w:rsid w:val="00701E25"/>
    <w:rsid w:val="00703322"/>
    <w:rsid w:val="007177A0"/>
    <w:rsid w:val="00720056"/>
    <w:rsid w:val="007253A6"/>
    <w:rsid w:val="0074250B"/>
    <w:rsid w:val="007504B6"/>
    <w:rsid w:val="00756AE3"/>
    <w:rsid w:val="00762989"/>
    <w:rsid w:val="00762FFB"/>
    <w:rsid w:val="00773A03"/>
    <w:rsid w:val="00786F8E"/>
    <w:rsid w:val="0079694A"/>
    <w:rsid w:val="00796BFA"/>
    <w:rsid w:val="00797C13"/>
    <w:rsid w:val="007B342B"/>
    <w:rsid w:val="007B6BDA"/>
    <w:rsid w:val="007C0956"/>
    <w:rsid w:val="007C15BF"/>
    <w:rsid w:val="007C2098"/>
    <w:rsid w:val="007D3E64"/>
    <w:rsid w:val="007D5150"/>
    <w:rsid w:val="007D5F1F"/>
    <w:rsid w:val="007D6728"/>
    <w:rsid w:val="007E3343"/>
    <w:rsid w:val="007E7B13"/>
    <w:rsid w:val="007F53D6"/>
    <w:rsid w:val="0080122F"/>
    <w:rsid w:val="008138B9"/>
    <w:rsid w:val="00817E05"/>
    <w:rsid w:val="00826E96"/>
    <w:rsid w:val="0082701A"/>
    <w:rsid w:val="008330B5"/>
    <w:rsid w:val="008342AB"/>
    <w:rsid w:val="008363AA"/>
    <w:rsid w:val="00851C41"/>
    <w:rsid w:val="00852DC6"/>
    <w:rsid w:val="00855081"/>
    <w:rsid w:val="00863CB0"/>
    <w:rsid w:val="008745A2"/>
    <w:rsid w:val="008950E4"/>
    <w:rsid w:val="008A1516"/>
    <w:rsid w:val="008B6BA9"/>
    <w:rsid w:val="008B76EE"/>
    <w:rsid w:val="008C3B5A"/>
    <w:rsid w:val="008C5763"/>
    <w:rsid w:val="008C6D91"/>
    <w:rsid w:val="008D1124"/>
    <w:rsid w:val="008D1DF0"/>
    <w:rsid w:val="008D42AA"/>
    <w:rsid w:val="008D57DF"/>
    <w:rsid w:val="008D5DEA"/>
    <w:rsid w:val="008E25BA"/>
    <w:rsid w:val="008E57FB"/>
    <w:rsid w:val="008F3B40"/>
    <w:rsid w:val="009008C5"/>
    <w:rsid w:val="00906965"/>
    <w:rsid w:val="0091056F"/>
    <w:rsid w:val="00917AD6"/>
    <w:rsid w:val="0094165C"/>
    <w:rsid w:val="00941F58"/>
    <w:rsid w:val="0095084C"/>
    <w:rsid w:val="00965CF4"/>
    <w:rsid w:val="00966080"/>
    <w:rsid w:val="009707E5"/>
    <w:rsid w:val="0097580B"/>
    <w:rsid w:val="0098120D"/>
    <w:rsid w:val="0098730B"/>
    <w:rsid w:val="00991E2E"/>
    <w:rsid w:val="00995E9B"/>
    <w:rsid w:val="009A3AD1"/>
    <w:rsid w:val="009A581E"/>
    <w:rsid w:val="009B55D3"/>
    <w:rsid w:val="009C67D6"/>
    <w:rsid w:val="009C6EA7"/>
    <w:rsid w:val="009D10DF"/>
    <w:rsid w:val="009E62E1"/>
    <w:rsid w:val="009E70A4"/>
    <w:rsid w:val="009F23D7"/>
    <w:rsid w:val="00A02E74"/>
    <w:rsid w:val="00A07B31"/>
    <w:rsid w:val="00A103BF"/>
    <w:rsid w:val="00A17467"/>
    <w:rsid w:val="00A24114"/>
    <w:rsid w:val="00A30BFA"/>
    <w:rsid w:val="00A35935"/>
    <w:rsid w:val="00A439F2"/>
    <w:rsid w:val="00A54867"/>
    <w:rsid w:val="00A60645"/>
    <w:rsid w:val="00A741E2"/>
    <w:rsid w:val="00AA2590"/>
    <w:rsid w:val="00AA4044"/>
    <w:rsid w:val="00AB30D6"/>
    <w:rsid w:val="00AB6D00"/>
    <w:rsid w:val="00AC19BE"/>
    <w:rsid w:val="00AC6524"/>
    <w:rsid w:val="00AD26BD"/>
    <w:rsid w:val="00AE2C64"/>
    <w:rsid w:val="00AE3544"/>
    <w:rsid w:val="00AE6E1F"/>
    <w:rsid w:val="00AF5B34"/>
    <w:rsid w:val="00B01312"/>
    <w:rsid w:val="00B030A4"/>
    <w:rsid w:val="00B05684"/>
    <w:rsid w:val="00B06F4F"/>
    <w:rsid w:val="00B13427"/>
    <w:rsid w:val="00B16E5F"/>
    <w:rsid w:val="00B21D3E"/>
    <w:rsid w:val="00B2595D"/>
    <w:rsid w:val="00B27292"/>
    <w:rsid w:val="00B33836"/>
    <w:rsid w:val="00B350F8"/>
    <w:rsid w:val="00B362B0"/>
    <w:rsid w:val="00B40112"/>
    <w:rsid w:val="00B40A62"/>
    <w:rsid w:val="00B41F18"/>
    <w:rsid w:val="00B4258E"/>
    <w:rsid w:val="00B449F4"/>
    <w:rsid w:val="00B44EF4"/>
    <w:rsid w:val="00B50619"/>
    <w:rsid w:val="00B52D9A"/>
    <w:rsid w:val="00B5328C"/>
    <w:rsid w:val="00B53A53"/>
    <w:rsid w:val="00B6224C"/>
    <w:rsid w:val="00B62D96"/>
    <w:rsid w:val="00B64D46"/>
    <w:rsid w:val="00B66974"/>
    <w:rsid w:val="00B6721E"/>
    <w:rsid w:val="00B7584F"/>
    <w:rsid w:val="00B80D97"/>
    <w:rsid w:val="00B8205B"/>
    <w:rsid w:val="00B85AA8"/>
    <w:rsid w:val="00B92B39"/>
    <w:rsid w:val="00B94D6B"/>
    <w:rsid w:val="00BB1C99"/>
    <w:rsid w:val="00BB3D35"/>
    <w:rsid w:val="00BC5875"/>
    <w:rsid w:val="00BE532F"/>
    <w:rsid w:val="00BF20F9"/>
    <w:rsid w:val="00C030EA"/>
    <w:rsid w:val="00C04C35"/>
    <w:rsid w:val="00C070D1"/>
    <w:rsid w:val="00C10E85"/>
    <w:rsid w:val="00C14187"/>
    <w:rsid w:val="00C233F4"/>
    <w:rsid w:val="00C2536E"/>
    <w:rsid w:val="00C254B4"/>
    <w:rsid w:val="00C45394"/>
    <w:rsid w:val="00C54A60"/>
    <w:rsid w:val="00C55760"/>
    <w:rsid w:val="00C659F7"/>
    <w:rsid w:val="00C6770D"/>
    <w:rsid w:val="00C70681"/>
    <w:rsid w:val="00C73C0E"/>
    <w:rsid w:val="00C74613"/>
    <w:rsid w:val="00C76374"/>
    <w:rsid w:val="00C764BC"/>
    <w:rsid w:val="00C809F9"/>
    <w:rsid w:val="00C93317"/>
    <w:rsid w:val="00C97559"/>
    <w:rsid w:val="00CA6018"/>
    <w:rsid w:val="00CA78AB"/>
    <w:rsid w:val="00CB555B"/>
    <w:rsid w:val="00CC100B"/>
    <w:rsid w:val="00CD3B86"/>
    <w:rsid w:val="00CD4634"/>
    <w:rsid w:val="00CE3A73"/>
    <w:rsid w:val="00CF321F"/>
    <w:rsid w:val="00CF7B26"/>
    <w:rsid w:val="00D042A6"/>
    <w:rsid w:val="00D1652A"/>
    <w:rsid w:val="00D16AF8"/>
    <w:rsid w:val="00D23D40"/>
    <w:rsid w:val="00D35189"/>
    <w:rsid w:val="00D35596"/>
    <w:rsid w:val="00D41CD3"/>
    <w:rsid w:val="00D42FF4"/>
    <w:rsid w:val="00D5166E"/>
    <w:rsid w:val="00D5772F"/>
    <w:rsid w:val="00D658D5"/>
    <w:rsid w:val="00DA3A15"/>
    <w:rsid w:val="00DA5524"/>
    <w:rsid w:val="00DA7034"/>
    <w:rsid w:val="00DB3C16"/>
    <w:rsid w:val="00DB5925"/>
    <w:rsid w:val="00DC254A"/>
    <w:rsid w:val="00DD125E"/>
    <w:rsid w:val="00DD5659"/>
    <w:rsid w:val="00DE10D1"/>
    <w:rsid w:val="00DE28C4"/>
    <w:rsid w:val="00DE38A1"/>
    <w:rsid w:val="00DF1990"/>
    <w:rsid w:val="00DF3BD4"/>
    <w:rsid w:val="00DF6C69"/>
    <w:rsid w:val="00E043DC"/>
    <w:rsid w:val="00E14FF6"/>
    <w:rsid w:val="00E17DF3"/>
    <w:rsid w:val="00E2133D"/>
    <w:rsid w:val="00E23E53"/>
    <w:rsid w:val="00E33A9B"/>
    <w:rsid w:val="00E358DD"/>
    <w:rsid w:val="00E40AFB"/>
    <w:rsid w:val="00E53CCF"/>
    <w:rsid w:val="00E5444B"/>
    <w:rsid w:val="00E626C2"/>
    <w:rsid w:val="00E73E0B"/>
    <w:rsid w:val="00E7438B"/>
    <w:rsid w:val="00E8020B"/>
    <w:rsid w:val="00EB45AB"/>
    <w:rsid w:val="00EB7D2E"/>
    <w:rsid w:val="00EC03B4"/>
    <w:rsid w:val="00EC4AB9"/>
    <w:rsid w:val="00ED253D"/>
    <w:rsid w:val="00ED2E40"/>
    <w:rsid w:val="00ED2E52"/>
    <w:rsid w:val="00ED7495"/>
    <w:rsid w:val="00ED76A5"/>
    <w:rsid w:val="00EE0F76"/>
    <w:rsid w:val="00EE5B14"/>
    <w:rsid w:val="00F149F6"/>
    <w:rsid w:val="00F240CB"/>
    <w:rsid w:val="00F424C8"/>
    <w:rsid w:val="00F462E6"/>
    <w:rsid w:val="00F571E9"/>
    <w:rsid w:val="00F62289"/>
    <w:rsid w:val="00F6280E"/>
    <w:rsid w:val="00F62ACC"/>
    <w:rsid w:val="00F678E1"/>
    <w:rsid w:val="00F770F2"/>
    <w:rsid w:val="00F77B5C"/>
    <w:rsid w:val="00F77B8E"/>
    <w:rsid w:val="00F84A01"/>
    <w:rsid w:val="00F86789"/>
    <w:rsid w:val="00F877B0"/>
    <w:rsid w:val="00F94554"/>
    <w:rsid w:val="00FA43BA"/>
    <w:rsid w:val="00FA7084"/>
    <w:rsid w:val="00FA7896"/>
    <w:rsid w:val="00FB7634"/>
    <w:rsid w:val="00FC211D"/>
    <w:rsid w:val="00FC4AE3"/>
    <w:rsid w:val="00FC5113"/>
    <w:rsid w:val="00FC5866"/>
    <w:rsid w:val="00FC6D5F"/>
    <w:rsid w:val="00FC7584"/>
    <w:rsid w:val="00FD0F39"/>
    <w:rsid w:val="00FE1DBD"/>
    <w:rsid w:val="00FE1FEB"/>
    <w:rsid w:val="00FE4D40"/>
    <w:rsid w:val="00FF0D94"/>
    <w:rsid w:val="00FF3481"/>
    <w:rsid w:val="00FF4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8ABFF8"/>
  <w15:docId w15:val="{D6E120C8-2528-4BAB-B835-567851D98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heme="minorHAnsi" w:hAnsi="Trebuchet MS"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74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C15BF"/>
    <w:pPr>
      <w:framePr w:w="7920" w:h="1980" w:hRule="exact" w:hSpace="180" w:wrap="auto" w:hAnchor="page" w:xAlign="center" w:yAlign="bottom"/>
      <w:spacing w:after="0" w:line="240" w:lineRule="auto"/>
      <w:ind w:left="2880"/>
    </w:pPr>
    <w:rPr>
      <w:rFonts w:eastAsiaTheme="majorEastAsia" w:cstheme="majorBidi"/>
    </w:rPr>
  </w:style>
  <w:style w:type="paragraph" w:styleId="Header">
    <w:name w:val="header"/>
    <w:basedOn w:val="Normal"/>
    <w:link w:val="HeaderChar"/>
    <w:uiPriority w:val="99"/>
    <w:unhideWhenUsed/>
    <w:rsid w:val="000B7C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C01"/>
  </w:style>
  <w:style w:type="paragraph" w:styleId="Footer">
    <w:name w:val="footer"/>
    <w:basedOn w:val="Normal"/>
    <w:link w:val="FooterChar"/>
    <w:uiPriority w:val="99"/>
    <w:unhideWhenUsed/>
    <w:rsid w:val="000B7C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C01"/>
  </w:style>
  <w:style w:type="paragraph" w:styleId="BalloonText">
    <w:name w:val="Balloon Text"/>
    <w:basedOn w:val="Normal"/>
    <w:link w:val="BalloonTextChar"/>
    <w:uiPriority w:val="99"/>
    <w:semiHidden/>
    <w:unhideWhenUsed/>
    <w:rsid w:val="00D658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58D5"/>
    <w:rPr>
      <w:rFonts w:ascii="Tahoma" w:hAnsi="Tahoma" w:cs="Tahoma"/>
      <w:sz w:val="16"/>
      <w:szCs w:val="16"/>
    </w:rPr>
  </w:style>
  <w:style w:type="paragraph" w:styleId="ListParagraph">
    <w:name w:val="List Paragraph"/>
    <w:basedOn w:val="Normal"/>
    <w:uiPriority w:val="34"/>
    <w:qFormat/>
    <w:rsid w:val="005A54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16C36-B60D-4110-BA35-FDAC953F8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TotalTime>
  <Pages>1</Pages>
  <Words>1252</Words>
  <Characters>7140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H. Poulton</dc:creator>
  <cp:lastModifiedBy>Cynthia H. Poulton</cp:lastModifiedBy>
  <cp:revision>15</cp:revision>
  <cp:lastPrinted>2019-04-08T21:12:00Z</cp:lastPrinted>
  <dcterms:created xsi:type="dcterms:W3CDTF">2019-04-23T15:44:00Z</dcterms:created>
  <dcterms:modified xsi:type="dcterms:W3CDTF">2019-04-24T14:57:00Z</dcterms:modified>
</cp:coreProperties>
</file>